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9406C2" w:rsidP="00B17335">
      <w:pPr>
        <w:pStyle w:val="BodySEAT"/>
        <w:ind w:right="-46"/>
        <w:jc w:val="right"/>
      </w:pPr>
      <w:r>
        <w:t>1</w:t>
      </w:r>
      <w:r w:rsidR="0045499E">
        <w:t>5</w:t>
      </w:r>
      <w:r>
        <w:t xml:space="preserve"> november</w:t>
      </w:r>
      <w:r w:rsidR="00B17335">
        <w:t xml:space="preserve"> 201</w:t>
      </w:r>
      <w:r w:rsidR="003A7940">
        <w:t>7</w:t>
      </w:r>
    </w:p>
    <w:p w:rsidR="00B17335" w:rsidRDefault="003A7940" w:rsidP="00B17335">
      <w:pPr>
        <w:pStyle w:val="BodySEAT"/>
        <w:ind w:right="-46"/>
        <w:jc w:val="right"/>
      </w:pPr>
      <w:r>
        <w:t>SE17</w:t>
      </w:r>
      <w:r w:rsidR="009406C2">
        <w:t>/</w:t>
      </w:r>
      <w:r w:rsidR="003A0BD6">
        <w:t>3</w:t>
      </w:r>
      <w:r w:rsidR="0045499E">
        <w:t>8</w:t>
      </w:r>
      <w:r w:rsidR="00336BDB">
        <w:t>N</w:t>
      </w:r>
    </w:p>
    <w:p w:rsidR="00B17335" w:rsidRDefault="00B17335" w:rsidP="00B17335">
      <w:pPr>
        <w:pStyle w:val="BodySEAT"/>
      </w:pPr>
    </w:p>
    <w:p w:rsidR="00B17335" w:rsidRDefault="00B17335" w:rsidP="00B17335">
      <w:pPr>
        <w:pStyle w:val="BodySEAT"/>
      </w:pPr>
    </w:p>
    <w:p w:rsidR="009406C2" w:rsidRPr="009406C2" w:rsidRDefault="0045499E" w:rsidP="009406C2">
      <w:pPr>
        <w:pStyle w:val="HeadlineSEAT"/>
      </w:pPr>
      <w:r w:rsidRPr="0045499E">
        <w:t xml:space="preserve">SEAT Metropolis: Lab Barcelona, nieuwe toekomstprojecten </w:t>
      </w:r>
    </w:p>
    <w:p w:rsidR="0045499E" w:rsidRDefault="0045499E" w:rsidP="0045499E">
      <w:pPr>
        <w:pStyle w:val="BodySEAT"/>
      </w:pPr>
    </w:p>
    <w:p w:rsidR="0045499E" w:rsidRDefault="0045499E" w:rsidP="0045499E">
      <w:pPr>
        <w:pStyle w:val="BodySEAT"/>
      </w:pPr>
      <w:r>
        <w:t xml:space="preserve">Het SEAT Metropolis: Lab Barcelona is al sinds april vorig jaar operationeel maar werd pas gisteravond officieel ingehuldigd in het kader van het Smart City Expo World </w:t>
      </w:r>
      <w:proofErr w:type="spellStart"/>
      <w:r>
        <w:t>Congress</w:t>
      </w:r>
      <w:proofErr w:type="spellEnd"/>
      <w:r>
        <w:t xml:space="preserve"> 2017 dat momenteel in Barcelona plaatsvindt. Dit digitale expertisecentrum staat volledig onder de hoede van SEAT, maar het is ook onderdeel van het IT-Labs-netwerk van de Volkswagen Groep. Dit digitale kenniscentrum wil data analyseren en intelligente oplossingen vinden voor de mobiliteitsproblemen van morgen. Het SEAT Metropolis: Lab Barcelona wil de autofabrikant ook positioneren als de referentie voor de geconnecteerde auto.</w:t>
      </w:r>
    </w:p>
    <w:p w:rsidR="0045499E" w:rsidRDefault="0045499E" w:rsidP="0045499E">
      <w:pPr>
        <w:pStyle w:val="BodySEAT"/>
      </w:pPr>
      <w:r>
        <w:t xml:space="preserve">De oprichting van dit laboratorium is het resultaat van een akkoord dat SEAT met de burgemeester van Barcelona sloot om innovatie en duurzame mobiliteit te promoten en nieuw talent aan te trekken. Luca de </w:t>
      </w:r>
      <w:proofErr w:type="spellStart"/>
      <w:r>
        <w:t>Meo</w:t>
      </w:r>
      <w:proofErr w:type="spellEnd"/>
      <w:r>
        <w:t>, SEAT-</w:t>
      </w:r>
      <w:proofErr w:type="spellStart"/>
      <w:r>
        <w:t>ceo</w:t>
      </w:r>
      <w:proofErr w:type="spellEnd"/>
      <w:r>
        <w:t xml:space="preserve">, was aanwezig bij de officiële opening. “In het labo gebruikt men een combinatie van mobiele technologieën en Big Data om de samenwerking tussen de inwoners, de ‘smart </w:t>
      </w:r>
      <w:proofErr w:type="spellStart"/>
      <w:r>
        <w:t>city</w:t>
      </w:r>
      <w:proofErr w:type="spellEnd"/>
      <w:r>
        <w:t>’ en de verschillende mobiliteitsaanbieders te optimaliseren. We willen de mobiliteit in de steden verbeteren en het leven van de bevolking veiliger, duurzamer en vooral efficiënter maken.”</w:t>
      </w:r>
    </w:p>
    <w:p w:rsidR="0045499E" w:rsidRDefault="0045499E" w:rsidP="0045499E">
      <w:pPr>
        <w:pStyle w:val="BodySEAT"/>
      </w:pPr>
      <w:r>
        <w:t>Het SEAT-labo stelde meteen zijn eerste project voor: de ‘</w:t>
      </w:r>
      <w:proofErr w:type="spellStart"/>
      <w:r>
        <w:t>About</w:t>
      </w:r>
      <w:proofErr w:type="spellEnd"/>
      <w:r>
        <w:t xml:space="preserve"> </w:t>
      </w:r>
      <w:proofErr w:type="spellStart"/>
      <w:r>
        <w:t>it</w:t>
      </w:r>
      <w:proofErr w:type="spellEnd"/>
      <w:r>
        <w:t xml:space="preserve">’-app waarmee men de mobiliteit in Barcelona wil verbeteren. Het brengt de plaatsen in kaart waar wegenwerken worden uitgevoerd en waar de kans op vertraagd verkeer groot is. Ook de meest ongevalsgevoelige zones van de stad worden aangeduid. </w:t>
      </w:r>
    </w:p>
    <w:p w:rsidR="0045499E" w:rsidRDefault="0045499E" w:rsidP="0045499E">
      <w:pPr>
        <w:pStyle w:val="BodySEAT"/>
      </w:pPr>
      <w:r>
        <w:t xml:space="preserve">Er werden ook nog twee andere projecten voorgesteld. Het gaat om een carpool-app waarmee men een community wil maken voor trajecten in de stad. Er wordt ook gedacht aan een project met een belbus. Het is de bedoeling om de bestaande buslijnen te optimaliseren door er - onmiddellijk beschikbare - flexibele routes aan toe te voegen op momenten dat die worden gevraagd. In de Duitse stad Wolfsburg loopt momenteel al een vergelijkbaar pilootproject en dit zal in een tweede fase worden aangepast aan de context van Barcelona. </w:t>
      </w:r>
    </w:p>
    <w:p w:rsidR="00AC7A84" w:rsidRDefault="00AC7A84" w:rsidP="00AC7A84">
      <w:pPr>
        <w:pStyle w:val="BodySEAT"/>
      </w:pPr>
    </w:p>
    <w:p w:rsidR="00B315BA" w:rsidRPr="00B315BA" w:rsidRDefault="00B315BA" w:rsidP="00B315BA">
      <w:pPr>
        <w:pStyle w:val="BodySEAT"/>
        <w:rPr>
          <w:rFonts w:ascii="SeatMetaNormal" w:hAnsi="SeatMetaNormal" w:cs="SeatMetaNormal"/>
          <w:color w:val="000000"/>
          <w:szCs w:val="18"/>
          <w:lang w:val="nl-NL"/>
        </w:rPr>
      </w:pPr>
      <w:r w:rsidRPr="00B315BA">
        <w:rPr>
          <w:rFonts w:ascii="SeatMetaBold" w:hAnsi="SeatMetaBold" w:cs="SeatMetaBold"/>
          <w:color w:val="000000"/>
          <w:szCs w:val="18"/>
          <w:lang w:val="nl-NL"/>
        </w:rPr>
        <w:t>SEAT</w:t>
      </w:r>
      <w:r w:rsidRPr="00B315BA">
        <w:rPr>
          <w:rFonts w:ascii="SeatMetaNormal" w:hAnsi="SeatMetaNormal" w:cs="SeatMetaNormal"/>
          <w:color w:val="000000"/>
          <w:szCs w:val="18"/>
          <w:lang w:val="nl-NL"/>
        </w:rPr>
        <w:t xml:space="preserve"> is de enige constructeur die in Spanje wagens ontwerpt, ontwikkelt, bouwt en commercialiseert. De multinational, die deel uitmaakt van de Volkswagen-groep, heeft zijn hoofdzetel in </w:t>
      </w:r>
      <w:proofErr w:type="spellStart"/>
      <w:r w:rsidRPr="00B315BA">
        <w:rPr>
          <w:rFonts w:ascii="SeatMetaNormal" w:hAnsi="SeatMetaNormal" w:cs="SeatMetaNormal"/>
          <w:color w:val="000000"/>
          <w:szCs w:val="18"/>
          <w:lang w:val="nl-NL"/>
        </w:rPr>
        <w:t>Martorell</w:t>
      </w:r>
      <w:proofErr w:type="spellEnd"/>
      <w:r w:rsidRPr="00B315BA">
        <w:rPr>
          <w:rFonts w:ascii="SeatMetaNormal" w:hAnsi="SeatMetaNormal" w:cs="SeatMetaNormal"/>
          <w:color w:val="000000"/>
          <w:szCs w:val="18"/>
          <w:lang w:val="nl-NL"/>
        </w:rPr>
        <w:t xml:space="preserve"> (Barcelona) en exporteert 81</w:t>
      </w:r>
      <w:r w:rsidRPr="00B315BA">
        <w:rPr>
          <w:rFonts w:ascii="Cambria Math" w:hAnsi="Cambria Math" w:cs="Cambria Math"/>
          <w:color w:val="000000"/>
          <w:szCs w:val="18"/>
          <w:lang w:val="nl-NL"/>
        </w:rPr>
        <w:t> </w:t>
      </w:r>
      <w:r w:rsidRPr="00B315BA">
        <w:rPr>
          <w:rFonts w:ascii="SeatMetaNormal" w:hAnsi="SeatMetaNormal" w:cs="SeatMetaNormal"/>
          <w:color w:val="000000"/>
          <w:szCs w:val="18"/>
          <w:lang w:val="nl-NL"/>
        </w:rPr>
        <w:t>% van zijn wagens naar meer dan 80 verschillende landen. In 2016 realiseerde SEAT een operationele winst van 143 miljoen euro – het beste resultaat ooit in de geschiedenis van het merk – en verkocht het wereldwijd ongeveer 410.000 wagens.</w:t>
      </w:r>
    </w:p>
    <w:p w:rsidR="00B315BA" w:rsidRPr="00B315BA" w:rsidRDefault="00B315BA" w:rsidP="00B315BA">
      <w:pPr>
        <w:pStyle w:val="BodySEAT"/>
        <w:rPr>
          <w:rFonts w:ascii="SeatMetaNormal" w:hAnsi="SeatMetaNormal" w:cs="SeatMetaNormal"/>
          <w:color w:val="000000"/>
          <w:szCs w:val="18"/>
          <w:lang w:val="nl-NL"/>
        </w:rPr>
      </w:pPr>
      <w:r w:rsidRPr="00B315BA">
        <w:rPr>
          <w:rFonts w:ascii="SeatMetaNormal" w:hAnsi="SeatMetaNormal" w:cs="SeatMetaNormal"/>
          <w:color w:val="000000"/>
          <w:szCs w:val="18"/>
          <w:lang w:val="nl-NL"/>
        </w:rPr>
        <w:lastRenderedPageBreak/>
        <w:t>De SEAT-g</w:t>
      </w:r>
      <w:bookmarkStart w:id="0" w:name="_GoBack"/>
      <w:bookmarkEnd w:id="0"/>
      <w:r w:rsidRPr="00B315BA">
        <w:rPr>
          <w:rFonts w:ascii="SeatMetaNormal" w:hAnsi="SeatMetaNormal" w:cs="SeatMetaNormal"/>
          <w:color w:val="000000"/>
          <w:szCs w:val="18"/>
          <w:lang w:val="nl-NL"/>
        </w:rPr>
        <w:t xml:space="preserve">roep stelt meer dan 14.500 personen te werk in zijn drie productiecentra in Barcelona, El Prat de </w:t>
      </w:r>
      <w:proofErr w:type="spellStart"/>
      <w:r w:rsidRPr="00B315BA">
        <w:rPr>
          <w:rFonts w:ascii="SeatMetaNormal" w:hAnsi="SeatMetaNormal" w:cs="SeatMetaNormal"/>
          <w:color w:val="000000"/>
          <w:szCs w:val="18"/>
          <w:lang w:val="nl-NL"/>
        </w:rPr>
        <w:t>Llobregat</w:t>
      </w:r>
      <w:proofErr w:type="spellEnd"/>
      <w:r w:rsidRPr="00B315BA">
        <w:rPr>
          <w:rFonts w:ascii="SeatMetaNormal" w:hAnsi="SeatMetaNormal" w:cs="SeatMetaNormal"/>
          <w:color w:val="000000"/>
          <w:szCs w:val="18"/>
          <w:lang w:val="nl-NL"/>
        </w:rPr>
        <w:t xml:space="preserve"> en </w:t>
      </w:r>
      <w:proofErr w:type="spellStart"/>
      <w:r w:rsidRPr="00B315BA">
        <w:rPr>
          <w:rFonts w:ascii="SeatMetaNormal" w:hAnsi="SeatMetaNormal" w:cs="SeatMetaNormal"/>
          <w:color w:val="000000"/>
          <w:szCs w:val="18"/>
          <w:lang w:val="nl-NL"/>
        </w:rPr>
        <w:t>Martorell</w:t>
      </w:r>
      <w:proofErr w:type="spellEnd"/>
      <w:r w:rsidRPr="00B315BA">
        <w:rPr>
          <w:rFonts w:ascii="SeatMetaNormal" w:hAnsi="SeatMetaNormal" w:cs="SeatMetaNormal"/>
          <w:color w:val="000000"/>
          <w:szCs w:val="18"/>
          <w:lang w:val="nl-NL"/>
        </w:rPr>
        <w:t xml:space="preserve">, waar onder andere de succesvolle Ibiza en Leon worden gebouwd. Verder bouwt SEAT de </w:t>
      </w:r>
      <w:proofErr w:type="spellStart"/>
      <w:r w:rsidRPr="00B315BA">
        <w:rPr>
          <w:rFonts w:ascii="SeatMetaNormal" w:hAnsi="SeatMetaNormal" w:cs="SeatMetaNormal"/>
          <w:color w:val="000000"/>
          <w:szCs w:val="18"/>
          <w:lang w:val="nl-NL"/>
        </w:rPr>
        <w:t>Ateca</w:t>
      </w:r>
      <w:proofErr w:type="spellEnd"/>
      <w:r w:rsidRPr="00B315BA">
        <w:rPr>
          <w:rFonts w:ascii="SeatMetaNormal" w:hAnsi="SeatMetaNormal" w:cs="SeatMetaNormal"/>
          <w:color w:val="000000"/>
          <w:szCs w:val="18"/>
          <w:lang w:val="nl-NL"/>
        </w:rPr>
        <w:t xml:space="preserve"> en Toledo in Tsjechië, de </w:t>
      </w:r>
      <w:proofErr w:type="spellStart"/>
      <w:r w:rsidRPr="00B315BA">
        <w:rPr>
          <w:rFonts w:ascii="SeatMetaNormal" w:hAnsi="SeatMetaNormal" w:cs="SeatMetaNormal"/>
          <w:color w:val="000000"/>
          <w:szCs w:val="18"/>
          <w:lang w:val="nl-NL"/>
        </w:rPr>
        <w:t>Alhambra</w:t>
      </w:r>
      <w:proofErr w:type="spellEnd"/>
      <w:r w:rsidRPr="00B315BA">
        <w:rPr>
          <w:rFonts w:ascii="SeatMetaNormal" w:hAnsi="SeatMetaNormal" w:cs="SeatMetaNormal"/>
          <w:color w:val="000000"/>
          <w:szCs w:val="18"/>
          <w:lang w:val="nl-NL"/>
        </w:rPr>
        <w:t xml:space="preserve"> in Portugal en de </w:t>
      </w:r>
      <w:proofErr w:type="spellStart"/>
      <w:r w:rsidRPr="00B315BA">
        <w:rPr>
          <w:rFonts w:ascii="SeatMetaNormal" w:hAnsi="SeatMetaNormal" w:cs="SeatMetaNormal"/>
          <w:color w:val="000000"/>
          <w:szCs w:val="18"/>
          <w:lang w:val="nl-NL"/>
        </w:rPr>
        <w:t>Mii</w:t>
      </w:r>
      <w:proofErr w:type="spellEnd"/>
      <w:r w:rsidRPr="00B315BA">
        <w:rPr>
          <w:rFonts w:ascii="SeatMetaNormal" w:hAnsi="SeatMetaNormal" w:cs="SeatMetaNormal"/>
          <w:color w:val="000000"/>
          <w:szCs w:val="18"/>
          <w:lang w:val="nl-NL"/>
        </w:rPr>
        <w:t xml:space="preserve"> in Slovakije.</w:t>
      </w:r>
    </w:p>
    <w:p w:rsidR="00336BDB" w:rsidRDefault="00B315BA" w:rsidP="00B315BA">
      <w:pPr>
        <w:pStyle w:val="BodySEAT"/>
      </w:pPr>
      <w:r w:rsidRPr="00B315BA">
        <w:rPr>
          <w:rFonts w:ascii="SeatMetaNormal" w:hAnsi="SeatMetaNormal" w:cs="SeatMetaNormal"/>
          <w:color w:val="000000"/>
          <w:szCs w:val="18"/>
          <w:lang w:val="nl-NL"/>
        </w:rPr>
        <w:t>SEAT beschikt eveneens over een Technical Center, een kenniscentrum met ca. 1.000 ingenieurs die de drijvende kracht vormen achter de innovaties van de grootste Spaanse investeerder in Onderzoek en Ontwikkeling. SEAT gebruikt vandaag al de nieuwste technologie op het vlak van connectiviteit in zijn voertuigen en werkt aan de globale digitalisering van de onderneming, ter ondersteuning van de mobiliteit van de toekomst.</w:t>
      </w:r>
    </w:p>
    <w:sectPr w:rsidR="00336BDB"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5BA" w:rsidRDefault="00B315BA" w:rsidP="00B17335">
      <w:pPr>
        <w:spacing w:after="0" w:line="240" w:lineRule="auto"/>
      </w:pPr>
      <w:r>
        <w:separator/>
      </w:r>
    </w:p>
  </w:endnote>
  <w:endnote w:type="continuationSeparator" w:id="0">
    <w:p w:rsidR="00B315BA" w:rsidRDefault="00B315BA"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udi Type">
    <w:panose1 w:val="020B0503040200000003"/>
    <w:charset w:val="00"/>
    <w:family w:val="swiss"/>
    <w:pitch w:val="variable"/>
    <w:sig w:usb0="A00002AF" w:usb1="400020FB" w:usb2="00000000" w:usb3="00000000" w:csb0="000000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altName w:val="Franklin Gothic Medium Cond"/>
    <w:panose1 w:val="00000000000000000000"/>
    <w:charset w:val="00"/>
    <w:family w:val="modern"/>
    <w:notTrueType/>
    <w:pitch w:val="variable"/>
    <w:sig w:usb0="00000003" w:usb1="00000000" w:usb2="00000000" w:usb3="00000000" w:csb0="00000001" w:csb1="00000000"/>
  </w:font>
  <w:font w:name="SeatMetaBold">
    <w:altName w:val="Malgun Gothic"/>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5BA" w:rsidRDefault="00B315BA" w:rsidP="00B17335">
      <w:pPr>
        <w:spacing w:after="0" w:line="240" w:lineRule="auto"/>
      </w:pPr>
      <w:r>
        <w:separator/>
      </w:r>
    </w:p>
  </w:footnote>
  <w:footnote w:type="continuationSeparator" w:id="0">
    <w:p w:rsidR="00B315BA" w:rsidRDefault="00B315BA"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17335">
    <w:pPr>
      <w:pStyle w:val="Header"/>
    </w:pPr>
    <w:r>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600" cy="10774800"/>
          <wp:effectExtent l="0" t="0" r="254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DC59C1">
    <w:pPr>
      <w:pStyle w:val="Header"/>
    </w:pPr>
    <w:r>
      <w:rPr>
        <w:noProof/>
        <w:lang w:eastAsia="nl-BE"/>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617600" cy="10774010"/>
          <wp:effectExtent l="0" t="0" r="254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0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pStyle w:val="DeckSEA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5BA"/>
    <w:rsid w:val="0011577B"/>
    <w:rsid w:val="001C5298"/>
    <w:rsid w:val="00336BDB"/>
    <w:rsid w:val="003A0BD6"/>
    <w:rsid w:val="003A7940"/>
    <w:rsid w:val="004353BC"/>
    <w:rsid w:val="0045499E"/>
    <w:rsid w:val="00646CD7"/>
    <w:rsid w:val="00672882"/>
    <w:rsid w:val="009406C2"/>
    <w:rsid w:val="00986AEF"/>
    <w:rsid w:val="00AC7A84"/>
    <w:rsid w:val="00B0693D"/>
    <w:rsid w:val="00B17335"/>
    <w:rsid w:val="00B315BA"/>
    <w:rsid w:val="00CC72F7"/>
    <w:rsid w:val="00D00EE2"/>
    <w:rsid w:val="00DC59C1"/>
    <w:rsid w:val="00F809D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9BC52B"/>
  <w15:chartTrackingRefBased/>
  <w15:docId w15:val="{5963DC3A-2405-4FD0-A3AA-106D80BA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986AEF"/>
    <w:pPr>
      <w:ind w:left="567" w:right="1134"/>
    </w:pPr>
    <w:rPr>
      <w:rFonts w:ascii="Verdana" w:hAnsi="Verdana"/>
      <w:sz w:val="18"/>
    </w:rPr>
  </w:style>
  <w:style w:type="character" w:customStyle="1" w:styleId="BodySEATChar">
    <w:name w:val="Body SEAT Char"/>
    <w:basedOn w:val="DefaultParagraphFont"/>
    <w:link w:val="BodySEAT"/>
    <w:rsid w:val="00986AEF"/>
    <w:rPr>
      <w:rFonts w:ascii="Verdana" w:hAnsi="Verdana"/>
      <w:sz w:val="18"/>
    </w:rPr>
  </w:style>
  <w:style w:type="paragraph" w:customStyle="1" w:styleId="DeckSEAT">
    <w:name w:val="Deck SEAT"/>
    <w:basedOn w:val="BodySEAT"/>
    <w:link w:val="DeckSEATChar"/>
    <w:qFormat/>
    <w:rsid w:val="00986AEF"/>
    <w:pPr>
      <w:numPr>
        <w:numId w:val="1"/>
      </w:numPr>
    </w:pPr>
    <w:rPr>
      <w:b/>
    </w:rPr>
  </w:style>
  <w:style w:type="character" w:customStyle="1" w:styleId="DeckSEATChar">
    <w:name w:val="Deck SEAT Char"/>
    <w:basedOn w:val="BodySEATChar"/>
    <w:link w:val="DeckSEAT"/>
    <w:rsid w:val="00986AEF"/>
    <w:rPr>
      <w:rFonts w:ascii="Verdana" w:hAnsi="Verdana"/>
      <w:b/>
      <w:sz w:val="18"/>
    </w:rPr>
  </w:style>
  <w:style w:type="paragraph" w:customStyle="1" w:styleId="HeadlineSEAT">
    <w:name w:val="Headline SEAT"/>
    <w:basedOn w:val="DeckAudi"/>
    <w:link w:val="HeadlineSEATChar"/>
    <w:qFormat/>
    <w:rsid w:val="00D00EE2"/>
    <w:pPr>
      <w:ind w:left="567" w:right="1656"/>
    </w:pPr>
    <w:rPr>
      <w:rFonts w:ascii="Verdana" w:hAnsi="Verdana"/>
    </w:rPr>
  </w:style>
  <w:style w:type="character" w:customStyle="1" w:styleId="HeadlineSEATChar">
    <w:name w:val="Headline SEAT Char"/>
    <w:basedOn w:val="DeckAudiChar"/>
    <w:link w:val="HeadlineSEAT"/>
    <w:rsid w:val="00D00EE2"/>
    <w:rPr>
      <w:rFonts w:ascii="Verdana" w:hAnsi="Verdana"/>
      <w:b/>
      <w:sz w:val="24"/>
    </w:rPr>
  </w:style>
  <w:style w:type="paragraph" w:customStyle="1" w:styleId="BodyAudi">
    <w:name w:val="Body Audi"/>
    <w:basedOn w:val="Normal"/>
    <w:link w:val="BodyAudiChar"/>
    <w:rsid w:val="00B0693D"/>
    <w:pPr>
      <w:ind w:right="1655"/>
    </w:pPr>
    <w:rPr>
      <w:rFonts w:ascii="Audi Type" w:hAnsi="Audi Type"/>
      <w:sz w:val="20"/>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sz w:val="20"/>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DE WEERT Dries</cp:lastModifiedBy>
  <cp:revision>2</cp:revision>
  <dcterms:created xsi:type="dcterms:W3CDTF">2017-11-21T14:26:00Z</dcterms:created>
  <dcterms:modified xsi:type="dcterms:W3CDTF">2017-11-21T14:26:00Z</dcterms:modified>
</cp:coreProperties>
</file>